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FF0000"/>
        </w:rPr>
        <w:id w:val="-1312397877"/>
        <w:showingPlcHdr/>
        <w:picture/>
      </w:sdtPr>
      <w:sdtEndPr/>
      <w:sdtContent>
        <w:p w:rsidR="00527EBA" w:rsidRDefault="00527EBA" w:rsidP="00B834D9">
          <w:pPr>
            <w:contextualSpacing/>
            <w:jc w:val="right"/>
            <w:rPr>
              <w:color w:val="FF0000"/>
            </w:rPr>
          </w:pPr>
          <w:r>
            <w:rPr>
              <w:noProof/>
              <w:color w:val="FF0000"/>
            </w:rPr>
            <w:drawing>
              <wp:inline distT="0" distB="0" distL="0" distR="0">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sdtContent>
    </w:sdt>
    <w:sdt>
      <w:sdtPr>
        <w:rPr>
          <w:b/>
          <w:color w:val="FF0000"/>
        </w:rPr>
        <w:id w:val="-685985631"/>
        <w:placeholder>
          <w:docPart w:val="DefaultPlaceholder_-1854013440"/>
        </w:placeholder>
        <w:text/>
      </w:sdtPr>
      <w:sdtEndPr/>
      <w:sdtContent>
        <w:p w:rsidR="00070711" w:rsidRPr="000117E5" w:rsidRDefault="00070711" w:rsidP="00B834D9">
          <w:pPr>
            <w:contextualSpacing/>
            <w:jc w:val="right"/>
            <w:rPr>
              <w:b/>
              <w:color w:val="FF0000"/>
            </w:rPr>
          </w:pPr>
          <w:r w:rsidRPr="000117E5">
            <w:rPr>
              <w:b/>
            </w:rPr>
            <w:t>Clinic Name</w:t>
          </w:r>
        </w:p>
      </w:sdtContent>
    </w:sdt>
    <w:sdt>
      <w:sdtPr>
        <w:rPr>
          <w:b/>
        </w:rPr>
        <w:id w:val="-2049214157"/>
        <w:placeholder>
          <w:docPart w:val="DefaultPlaceholder_-1854013440"/>
        </w:placeholder>
        <w:text/>
      </w:sdtPr>
      <w:sdtEndPr/>
      <w:sdtContent>
        <w:p w:rsidR="00070711" w:rsidRPr="000117E5" w:rsidRDefault="00070711" w:rsidP="00B834D9">
          <w:pPr>
            <w:contextualSpacing/>
            <w:jc w:val="right"/>
            <w:rPr>
              <w:b/>
            </w:rPr>
          </w:pPr>
          <w:r w:rsidRPr="000117E5">
            <w:rPr>
              <w:b/>
            </w:rPr>
            <w:t>Clinic Address</w:t>
          </w:r>
        </w:p>
      </w:sdtContent>
    </w:sdt>
    <w:sdt>
      <w:sdtPr>
        <w:rPr>
          <w:b/>
        </w:rPr>
        <w:id w:val="-462970911"/>
        <w:placeholder>
          <w:docPart w:val="DefaultPlaceholder_-1854013440"/>
        </w:placeholder>
        <w:text/>
      </w:sdtPr>
      <w:sdtEndPr/>
      <w:sdtContent>
        <w:p w:rsidR="00070711" w:rsidRPr="000117E5" w:rsidRDefault="00070711" w:rsidP="000117E5">
          <w:pPr>
            <w:contextualSpacing/>
            <w:jc w:val="right"/>
            <w:rPr>
              <w:b/>
              <w:color w:val="FF0000"/>
            </w:rPr>
          </w:pPr>
          <w:r w:rsidRPr="000117E5">
            <w:rPr>
              <w:b/>
            </w:rPr>
            <w:t>Clinic Phone Number</w:t>
          </w:r>
        </w:p>
      </w:sdtContent>
    </w:sdt>
    <w:sdt>
      <w:sdtPr>
        <w:rPr>
          <w:rFonts w:ascii="Calibri" w:hAnsi="Calibri"/>
          <w:sz w:val="24"/>
          <w:szCs w:val="24"/>
        </w:rPr>
        <w:id w:val="1004781650"/>
        <w:placeholder>
          <w:docPart w:val="029F160A9F8B4999902B170E211E404B"/>
        </w:placeholder>
        <w:date w:fullDate="2016-05-26T00:00:00Z">
          <w:dateFormat w:val="M/d/yyyy"/>
          <w:lid w:val="en-US"/>
          <w:storeMappedDataAs w:val="dateTime"/>
          <w:calendar w:val="gregorian"/>
        </w:date>
      </w:sdtPr>
      <w:sdtEndPr/>
      <w:sdtContent>
        <w:p w:rsidR="00332F5C" w:rsidRPr="00142CFA" w:rsidRDefault="00142CFA" w:rsidP="00040A1B">
          <w:pPr>
            <w:rPr>
              <w:rFonts w:ascii="Calibri" w:hAnsi="Calibri"/>
              <w:sz w:val="24"/>
              <w:szCs w:val="24"/>
            </w:rPr>
          </w:pPr>
          <w:r w:rsidRPr="00142CFA">
            <w:rPr>
              <w:rFonts w:ascii="Calibri" w:hAnsi="Calibri"/>
              <w:sz w:val="24"/>
              <w:szCs w:val="24"/>
            </w:rPr>
            <w:t>5/26/2016</w:t>
          </w:r>
        </w:p>
      </w:sdtContent>
    </w:sdt>
    <w:p w:rsidR="00142CFA" w:rsidRDefault="00142CFA" w:rsidP="00040A1B">
      <w:pPr>
        <w:rPr>
          <w:rFonts w:ascii="Calibri" w:hAnsi="Calibri"/>
          <w:sz w:val="24"/>
          <w:szCs w:val="24"/>
        </w:rPr>
      </w:pPr>
    </w:p>
    <w:p w:rsidR="00040A1B" w:rsidRPr="00142CFA" w:rsidRDefault="00040A1B" w:rsidP="00040A1B">
      <w:pPr>
        <w:rPr>
          <w:rFonts w:ascii="Calibri" w:hAnsi="Calibri"/>
          <w:sz w:val="24"/>
          <w:szCs w:val="24"/>
        </w:rPr>
      </w:pPr>
      <w:r w:rsidRPr="00142CFA">
        <w:rPr>
          <w:rFonts w:ascii="Calibri" w:hAnsi="Calibri"/>
          <w:sz w:val="24"/>
          <w:szCs w:val="24"/>
        </w:rPr>
        <w:t>Dear</w:t>
      </w:r>
      <w:r w:rsidR="000363E4" w:rsidRPr="00142CFA">
        <w:rPr>
          <w:rFonts w:ascii="Calibri" w:hAnsi="Calibri"/>
          <w:sz w:val="24"/>
          <w:szCs w:val="24"/>
        </w:rPr>
        <w:t xml:space="preserve"> Dr. </w:t>
      </w:r>
      <w:r w:rsidRPr="00142CFA">
        <w:rPr>
          <w:rFonts w:ascii="Calibri" w:hAnsi="Calibri"/>
          <w:sz w:val="24"/>
          <w:szCs w:val="24"/>
        </w:rPr>
        <w:t xml:space="preserve"> </w:t>
      </w:r>
      <w:sdt>
        <w:sdtPr>
          <w:rPr>
            <w:rFonts w:ascii="Calibri" w:hAnsi="Calibri"/>
            <w:sz w:val="24"/>
            <w:szCs w:val="24"/>
          </w:rPr>
          <w:id w:val="-1034340684"/>
          <w:placeholder>
            <w:docPart w:val="DefaultPlaceholder_-1854013440"/>
          </w:placeholder>
          <w:text/>
        </w:sdtPr>
        <w:sdtEndPr/>
        <w:sdtContent>
          <w:r w:rsidRPr="00142CFA">
            <w:rPr>
              <w:rFonts w:ascii="Calibri" w:hAnsi="Calibri"/>
              <w:sz w:val="24"/>
              <w:szCs w:val="24"/>
            </w:rPr>
            <w:t>Name</w:t>
          </w:r>
        </w:sdtContent>
      </w:sdt>
      <w:r w:rsidRPr="00142CFA">
        <w:rPr>
          <w:rFonts w:ascii="Calibri" w:hAnsi="Calibri"/>
          <w:sz w:val="24"/>
          <w:szCs w:val="24"/>
        </w:rPr>
        <w:t>,</w:t>
      </w:r>
    </w:p>
    <w:p w:rsidR="00142CFA" w:rsidRDefault="00142CFA" w:rsidP="00142CFA">
      <w:pPr>
        <w:rPr>
          <w:rFonts w:ascii="Calibri" w:hAnsi="Calibri"/>
          <w:sz w:val="24"/>
          <w:szCs w:val="24"/>
        </w:rPr>
      </w:pPr>
    </w:p>
    <w:p w:rsidR="00142CFA" w:rsidRPr="00142CFA" w:rsidRDefault="00142CFA" w:rsidP="00142CFA">
      <w:pPr>
        <w:rPr>
          <w:rFonts w:ascii="Calibri" w:hAnsi="Calibri"/>
          <w:sz w:val="24"/>
          <w:szCs w:val="24"/>
        </w:rPr>
      </w:pPr>
      <w:r w:rsidRPr="00142CFA">
        <w:rPr>
          <w:rFonts w:ascii="Calibri" w:hAnsi="Calibri"/>
          <w:sz w:val="24"/>
          <w:szCs w:val="24"/>
        </w:rPr>
        <w:t>You recently visited our office for a hearing evaluation.  Learning for the first time about a hearing loss or coping with a hearing loss that is getting worse can be overwhelming.  I have often heard my patients voice regret over not addressing their hearing loss at an earlier stage.</w:t>
      </w:r>
    </w:p>
    <w:p w:rsidR="00142CFA" w:rsidRPr="00142CFA" w:rsidRDefault="00142CFA" w:rsidP="00142CFA">
      <w:pPr>
        <w:rPr>
          <w:rFonts w:ascii="Calibri" w:hAnsi="Calibri"/>
          <w:sz w:val="24"/>
          <w:szCs w:val="24"/>
        </w:rPr>
      </w:pPr>
      <w:r w:rsidRPr="00142CFA">
        <w:rPr>
          <w:rFonts w:ascii="Calibri" w:hAnsi="Calibri"/>
          <w:sz w:val="24"/>
          <w:szCs w:val="24"/>
        </w:rPr>
        <w:t>Untreated hearing loss can contribute to depression and withdraw from many activities that once were enjoyable.  Consider the positive impact better hearing can have on the time you spend at home, work and with friends or family.</w:t>
      </w:r>
    </w:p>
    <w:p w:rsidR="00142CFA" w:rsidRPr="00142CFA" w:rsidRDefault="00142CFA" w:rsidP="00142CFA">
      <w:pPr>
        <w:rPr>
          <w:rFonts w:ascii="Calibri" w:hAnsi="Calibri"/>
          <w:sz w:val="24"/>
          <w:szCs w:val="24"/>
        </w:rPr>
      </w:pPr>
      <w:r w:rsidRPr="00142CFA">
        <w:rPr>
          <w:rFonts w:ascii="Calibri" w:hAnsi="Calibri"/>
          <w:sz w:val="24"/>
          <w:szCs w:val="24"/>
        </w:rPr>
        <w:t>Hearing and understanding is important on the phone, while watching TV, during conversations at restaurants, in the car, and even for listening to the higher-pitched voices of young children.  Better hearing also makes listening to music, movies and theatre more pleasant and much easier.  Untreated hearing loss can increase the level of stress and fatigue you experience because of the extra effort it takes to carry on a conversation.</w:t>
      </w:r>
    </w:p>
    <w:p w:rsidR="00142CFA" w:rsidRPr="00142CFA" w:rsidRDefault="00142CFA" w:rsidP="00142CFA">
      <w:pPr>
        <w:rPr>
          <w:rFonts w:ascii="Calibri" w:hAnsi="Calibri"/>
          <w:sz w:val="24"/>
          <w:szCs w:val="24"/>
        </w:rPr>
      </w:pPr>
      <w:r w:rsidRPr="00142CFA">
        <w:rPr>
          <w:rFonts w:ascii="Calibri" w:hAnsi="Calibri"/>
          <w:sz w:val="24"/>
          <w:szCs w:val="24"/>
        </w:rPr>
        <w:t xml:space="preserve">Having your hearing tested at our office was a very positive first step.  The next step is to make another appointment with us so we can discuss your hearing health care options. I have many years of experience helping people manage their hearing loss, and we are here to help. </w:t>
      </w:r>
    </w:p>
    <w:p w:rsidR="00142CFA" w:rsidRDefault="00142CFA" w:rsidP="00142CFA">
      <w:pPr>
        <w:rPr>
          <w:rFonts w:ascii="Calibri" w:hAnsi="Calibri"/>
          <w:sz w:val="24"/>
          <w:szCs w:val="24"/>
        </w:rPr>
      </w:pPr>
    </w:p>
    <w:p w:rsidR="00142CFA" w:rsidRPr="00142CFA" w:rsidRDefault="00142CFA" w:rsidP="00142CFA">
      <w:pPr>
        <w:rPr>
          <w:rFonts w:ascii="Calibri" w:hAnsi="Calibri"/>
          <w:sz w:val="24"/>
          <w:szCs w:val="24"/>
        </w:rPr>
      </w:pPr>
      <w:r w:rsidRPr="00142CFA">
        <w:rPr>
          <w:rFonts w:ascii="Calibri" w:hAnsi="Calibri"/>
          <w:sz w:val="24"/>
          <w:szCs w:val="24"/>
        </w:rPr>
        <w:t xml:space="preserve">Call us to schedule a free consultation today </w:t>
      </w:r>
      <w:sdt>
        <w:sdtPr>
          <w:rPr>
            <w:rFonts w:ascii="Calibri" w:hAnsi="Calibri"/>
            <w:sz w:val="24"/>
            <w:szCs w:val="24"/>
          </w:rPr>
          <w:id w:val="-2045508021"/>
          <w:placeholder>
            <w:docPart w:val="DefaultPlaceholder_-1854013440"/>
          </w:placeholder>
          <w:text/>
        </w:sdtPr>
        <w:sdtContent>
          <w:r w:rsidRPr="00142CFA">
            <w:rPr>
              <w:rFonts w:ascii="Calibri" w:hAnsi="Calibri"/>
              <w:sz w:val="24"/>
              <w:szCs w:val="24"/>
            </w:rPr>
            <w:t>(p</w:t>
          </w:r>
          <w:r w:rsidRPr="00142CFA">
            <w:rPr>
              <w:rFonts w:ascii="Calibri" w:hAnsi="Calibri"/>
              <w:sz w:val="24"/>
              <w:szCs w:val="24"/>
            </w:rPr>
            <w:t>hone number)</w:t>
          </w:r>
        </w:sdtContent>
      </w:sdt>
    </w:p>
    <w:p w:rsidR="00142CFA" w:rsidRPr="00142CFA" w:rsidRDefault="00142CFA" w:rsidP="00142CFA">
      <w:pPr>
        <w:rPr>
          <w:rFonts w:ascii="Calibri" w:hAnsi="Calibri"/>
          <w:sz w:val="24"/>
          <w:szCs w:val="24"/>
        </w:rPr>
      </w:pPr>
      <w:r w:rsidRPr="00142CFA">
        <w:rPr>
          <w:rFonts w:ascii="Calibri" w:hAnsi="Calibri"/>
          <w:sz w:val="24"/>
          <w:szCs w:val="24"/>
        </w:rPr>
        <w:t>We look forward to helping you take the next step toward better hearing.</w:t>
      </w:r>
    </w:p>
    <w:p w:rsidR="00142CFA" w:rsidRPr="00142CFA" w:rsidRDefault="00142CFA" w:rsidP="00142CFA">
      <w:pPr>
        <w:rPr>
          <w:rFonts w:ascii="Calibri" w:hAnsi="Calibri" w:cs="GothamNarrow-Book"/>
          <w:sz w:val="24"/>
          <w:szCs w:val="24"/>
        </w:rPr>
      </w:pPr>
    </w:p>
    <w:p w:rsidR="00142CFA" w:rsidRPr="00142CFA" w:rsidRDefault="00142CFA" w:rsidP="00142CFA">
      <w:pPr>
        <w:rPr>
          <w:rFonts w:ascii="Calibri" w:hAnsi="Calibri" w:cs="GothamNarrow-Book"/>
          <w:sz w:val="24"/>
          <w:szCs w:val="24"/>
        </w:rPr>
      </w:pPr>
      <w:r w:rsidRPr="00142CFA">
        <w:rPr>
          <w:rFonts w:ascii="Calibri" w:hAnsi="Calibri" w:cs="GothamNarrow-Book"/>
          <w:sz w:val="24"/>
          <w:szCs w:val="24"/>
        </w:rPr>
        <w:t>Kind regards,</w:t>
      </w:r>
      <w:bookmarkStart w:id="0" w:name="_GoBack"/>
      <w:bookmarkEnd w:id="0"/>
    </w:p>
    <w:p w:rsidR="00332F5C" w:rsidRPr="00142CFA" w:rsidRDefault="00332F5C" w:rsidP="000363E4">
      <w:pPr>
        <w:pStyle w:val="BodyText"/>
        <w:ind w:left="0"/>
        <w:rPr>
          <w:sz w:val="24"/>
          <w:szCs w:val="24"/>
        </w:rPr>
      </w:pPr>
    </w:p>
    <w:sdt>
      <w:sdtPr>
        <w:rPr>
          <w:rFonts w:ascii="Calibri" w:hAnsi="Calibri"/>
          <w:i/>
          <w:sz w:val="24"/>
          <w:szCs w:val="24"/>
        </w:rPr>
        <w:id w:val="1196660607"/>
        <w:placeholder>
          <w:docPart w:val="DefaultPlaceholder_-1854013440"/>
        </w:placeholder>
        <w:text/>
      </w:sdtPr>
      <w:sdtEndPr/>
      <w:sdtContent>
        <w:p w:rsidR="00527EBA" w:rsidRPr="00142CFA" w:rsidRDefault="00040A1B">
          <w:pPr>
            <w:rPr>
              <w:rFonts w:ascii="Calibri" w:hAnsi="Calibri"/>
              <w:sz w:val="24"/>
              <w:szCs w:val="24"/>
            </w:rPr>
          </w:pPr>
          <w:r w:rsidRPr="00142CFA">
            <w:rPr>
              <w:rFonts w:ascii="Calibri" w:hAnsi="Calibri"/>
              <w:i/>
              <w:sz w:val="24"/>
              <w:szCs w:val="24"/>
            </w:rPr>
            <w:t>Signature</w:t>
          </w:r>
        </w:p>
      </w:sdtContent>
    </w:sdt>
    <w:sectPr w:rsidR="00527EBA" w:rsidRPr="00142CFA" w:rsidSect="00040A1B">
      <w:pgSz w:w="12240" w:h="15840"/>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Narrow-Book">
    <w:altName w:val="Gotham Narrow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3D"/>
    <w:rsid w:val="000117E5"/>
    <w:rsid w:val="000363E4"/>
    <w:rsid w:val="00040A1B"/>
    <w:rsid w:val="00070711"/>
    <w:rsid w:val="00142CFA"/>
    <w:rsid w:val="00332F5C"/>
    <w:rsid w:val="00403C07"/>
    <w:rsid w:val="004F74FF"/>
    <w:rsid w:val="00527EBA"/>
    <w:rsid w:val="00727220"/>
    <w:rsid w:val="007C693D"/>
    <w:rsid w:val="00AA435F"/>
    <w:rsid w:val="00B12E52"/>
    <w:rsid w:val="00B834D9"/>
    <w:rsid w:val="00BE45A9"/>
    <w:rsid w:val="00D97A99"/>
    <w:rsid w:val="00E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8B9D"/>
  <w15:chartTrackingRefBased/>
  <w15:docId w15:val="{3C1DB1C7-198F-4B12-B3E5-F7FB75BA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EBA"/>
    <w:rPr>
      <w:color w:val="808080"/>
    </w:rPr>
  </w:style>
  <w:style w:type="paragraph" w:styleId="BodyText">
    <w:name w:val="Body Text"/>
    <w:basedOn w:val="Normal"/>
    <w:link w:val="BodyTextChar"/>
    <w:uiPriority w:val="1"/>
    <w:qFormat/>
    <w:rsid w:val="000363E4"/>
    <w:pPr>
      <w:widowControl w:val="0"/>
      <w:spacing w:after="0" w:line="240" w:lineRule="auto"/>
      <w:ind w:left="732"/>
    </w:pPr>
    <w:rPr>
      <w:rFonts w:ascii="Calibri" w:eastAsia="Calibri" w:hAnsi="Calibri"/>
      <w:sz w:val="23"/>
      <w:szCs w:val="23"/>
    </w:rPr>
  </w:style>
  <w:style w:type="character" w:customStyle="1" w:styleId="BodyTextChar">
    <w:name w:val="Body Text Char"/>
    <w:basedOn w:val="DefaultParagraphFont"/>
    <w:link w:val="BodyText"/>
    <w:uiPriority w:val="1"/>
    <w:rsid w:val="000363E4"/>
    <w:rPr>
      <w:rFonts w:ascii="Calibri" w:eastAsia="Calibri" w:hAnsi="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E1CEA0C-79A4-444D-9CF8-94C4E642B008}"/>
      </w:docPartPr>
      <w:docPartBody>
        <w:p w:rsidR="00E04B12" w:rsidRDefault="00EB74B4">
          <w:r w:rsidRPr="0097143D">
            <w:rPr>
              <w:rStyle w:val="PlaceholderText"/>
            </w:rPr>
            <w:t>Click or tap here to enter text.</w:t>
          </w:r>
        </w:p>
      </w:docPartBody>
    </w:docPart>
    <w:docPart>
      <w:docPartPr>
        <w:name w:val="029F160A9F8B4999902B170E211E404B"/>
        <w:category>
          <w:name w:val="General"/>
          <w:gallery w:val="placeholder"/>
        </w:category>
        <w:types>
          <w:type w:val="bbPlcHdr"/>
        </w:types>
        <w:behaviors>
          <w:behavior w:val="content"/>
        </w:behaviors>
        <w:guid w:val="{ABC23283-216C-4C86-9A64-0412D53F5D0D}"/>
      </w:docPartPr>
      <w:docPartBody>
        <w:p w:rsidR="00E04B12" w:rsidRDefault="00EB74B4" w:rsidP="00EB74B4">
          <w:pPr>
            <w:pStyle w:val="029F160A9F8B4999902B170E211E404B"/>
          </w:pPr>
          <w:r w:rsidRPr="0097143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Narrow-Book">
    <w:altName w:val="Gotham Narrow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B4"/>
    <w:rsid w:val="00017CDB"/>
    <w:rsid w:val="009E26E6"/>
    <w:rsid w:val="00B13B30"/>
    <w:rsid w:val="00E04B12"/>
    <w:rsid w:val="00EB74B4"/>
    <w:rsid w:val="00E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6E6"/>
    <w:rPr>
      <w:color w:val="808080"/>
    </w:rPr>
  </w:style>
  <w:style w:type="paragraph" w:customStyle="1" w:styleId="029F160A9F8B4999902B170E211E404B">
    <w:name w:val="029F160A9F8B4999902B170E211E404B"/>
    <w:rsid w:val="00EB74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dc:description/>
  <cp:lastModifiedBy>Amber Jackson</cp:lastModifiedBy>
  <cp:revision>2</cp:revision>
  <cp:lastPrinted>2016-05-26T19:27:00Z</cp:lastPrinted>
  <dcterms:created xsi:type="dcterms:W3CDTF">2016-05-26T21:25:00Z</dcterms:created>
  <dcterms:modified xsi:type="dcterms:W3CDTF">2016-05-26T21:25:00Z</dcterms:modified>
</cp:coreProperties>
</file>